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CB07" w14:textId="77777777" w:rsidR="00E82DBD" w:rsidRDefault="00E82DBD" w:rsidP="00E82DBD">
      <w:pPr>
        <w:pStyle w:val="Topptekst"/>
        <w:rPr>
          <w:rFonts w:ascii="Times New Roman" w:hAnsi="Times New Roman"/>
          <w:sz w:val="24"/>
          <w:szCs w:val="24"/>
        </w:rPr>
      </w:pPr>
    </w:p>
    <w:p w14:paraId="39440DA2" w14:textId="2E2E43B6" w:rsidR="00E82DBD" w:rsidRPr="00A84995" w:rsidRDefault="002875BA" w:rsidP="002875BA">
      <w:pPr>
        <w:pStyle w:val="Topptekst"/>
        <w:tabs>
          <w:tab w:val="clear" w:pos="1134"/>
          <w:tab w:val="clear" w:pos="2268"/>
          <w:tab w:val="clear" w:pos="3402"/>
          <w:tab w:val="clear" w:pos="6237"/>
          <w:tab w:val="clear" w:pos="7655"/>
          <w:tab w:val="clear" w:pos="9072"/>
          <w:tab w:val="left" w:pos="7938"/>
          <w:tab w:val="right" w:pos="10206"/>
        </w:tabs>
        <w:rPr>
          <w:rFonts w:ascii="Times New Roman" w:hAnsi="Times New Roman"/>
          <w:sz w:val="24"/>
          <w:szCs w:val="24"/>
        </w:rPr>
      </w:pPr>
      <w:proofErr w:type="spellStart"/>
      <w:r>
        <w:rPr>
          <w:rFonts w:ascii="Times New Roman" w:hAnsi="Times New Roman"/>
          <w:sz w:val="24"/>
          <w:szCs w:val="24"/>
        </w:rPr>
        <w:t>Kommunar</w:t>
      </w:r>
      <w:proofErr w:type="spellEnd"/>
      <w:r>
        <w:rPr>
          <w:rFonts w:ascii="Times New Roman" w:hAnsi="Times New Roman"/>
          <w:sz w:val="24"/>
          <w:szCs w:val="24"/>
        </w:rPr>
        <w:t xml:space="preserve"> i </w:t>
      </w:r>
      <w:proofErr w:type="spellStart"/>
      <w:r>
        <w:rPr>
          <w:rFonts w:ascii="Times New Roman" w:hAnsi="Times New Roman"/>
          <w:sz w:val="24"/>
          <w:szCs w:val="24"/>
        </w:rPr>
        <w:t>Noreg</w:t>
      </w:r>
      <w:proofErr w:type="spellEnd"/>
    </w:p>
    <w:p w14:paraId="61CA08B4" w14:textId="6C1657B8" w:rsidR="00E82DBD" w:rsidRDefault="00E82DBD" w:rsidP="00E82DBD">
      <w:pPr>
        <w:pStyle w:val="Topptekst"/>
        <w:rPr>
          <w:rFonts w:ascii="Times New Roman" w:hAnsi="Times New Roman"/>
          <w:sz w:val="24"/>
          <w:szCs w:val="24"/>
        </w:rPr>
      </w:pPr>
    </w:p>
    <w:p w14:paraId="1EBCCC3E" w14:textId="77777777" w:rsidR="00E82DBD" w:rsidRDefault="00E82DBD" w:rsidP="00E82DBD">
      <w:pPr>
        <w:pStyle w:val="Topptekst"/>
        <w:rPr>
          <w:rFonts w:ascii="Times New Roman" w:hAnsi="Times New Roman"/>
          <w:sz w:val="24"/>
          <w:szCs w:val="24"/>
        </w:rPr>
      </w:pPr>
    </w:p>
    <w:p w14:paraId="4BF431C0" w14:textId="77777777" w:rsidR="00E82DBD" w:rsidRDefault="00E82DBD" w:rsidP="00E82DBD">
      <w:pPr>
        <w:pStyle w:val="Topptekst"/>
        <w:rPr>
          <w:rFonts w:ascii="Times New Roman" w:hAnsi="Times New Roman"/>
          <w:sz w:val="24"/>
          <w:szCs w:val="24"/>
        </w:rPr>
      </w:pPr>
    </w:p>
    <w:p w14:paraId="72257AAC" w14:textId="110DF256" w:rsidR="00E82DBD" w:rsidRPr="002875BA" w:rsidRDefault="002875BA" w:rsidP="002875BA">
      <w:pPr>
        <w:rPr>
          <w:b/>
          <w:bCs/>
          <w:lang w:val="nn-NO"/>
        </w:rPr>
      </w:pPr>
      <w:r w:rsidRPr="002875BA">
        <w:rPr>
          <w:b/>
          <w:bCs/>
          <w:sz w:val="28"/>
          <w:szCs w:val="28"/>
        </w:rPr>
        <w:t xml:space="preserve">Tilleggstildeling av </w:t>
      </w:r>
      <w:proofErr w:type="spellStart"/>
      <w:r w:rsidRPr="002875BA">
        <w:rPr>
          <w:b/>
          <w:bCs/>
          <w:sz w:val="28"/>
          <w:szCs w:val="28"/>
        </w:rPr>
        <w:t>tilskot</w:t>
      </w:r>
      <w:proofErr w:type="spellEnd"/>
      <w:r w:rsidRPr="002875BA">
        <w:rPr>
          <w:b/>
          <w:bCs/>
          <w:sz w:val="28"/>
          <w:szCs w:val="28"/>
        </w:rPr>
        <w:t xml:space="preserve"> til </w:t>
      </w:r>
      <w:proofErr w:type="spellStart"/>
      <w:r w:rsidRPr="002875BA">
        <w:rPr>
          <w:b/>
          <w:bCs/>
          <w:sz w:val="28"/>
          <w:szCs w:val="28"/>
        </w:rPr>
        <w:t>frivilligsentralar</w:t>
      </w:r>
      <w:proofErr w:type="spellEnd"/>
    </w:p>
    <w:p w14:paraId="55B058F1" w14:textId="77777777" w:rsidR="002875BA" w:rsidRPr="002875BA" w:rsidRDefault="002875BA" w:rsidP="002875BA">
      <w:pPr>
        <w:tabs>
          <w:tab w:val="clear" w:pos="1134"/>
          <w:tab w:val="clear" w:pos="2268"/>
          <w:tab w:val="clear" w:pos="3402"/>
          <w:tab w:val="clear" w:pos="5103"/>
          <w:tab w:val="clear" w:pos="6237"/>
          <w:tab w:val="clear" w:pos="7655"/>
          <w:tab w:val="clear" w:pos="9072"/>
        </w:tabs>
        <w:spacing w:after="160" w:line="259" w:lineRule="auto"/>
        <w:rPr>
          <w:rFonts w:eastAsiaTheme="minorHAnsi"/>
          <w:kern w:val="2"/>
          <w:szCs w:val="24"/>
          <w:lang w:val="nn-NO" w:eastAsia="en-US"/>
          <w14:ligatures w14:val="standardContextual"/>
        </w:rPr>
      </w:pPr>
      <w:r w:rsidRPr="002875BA">
        <w:rPr>
          <w:rFonts w:eastAsiaTheme="minorHAnsi"/>
          <w:kern w:val="2"/>
          <w:szCs w:val="24"/>
          <w:lang w:val="nn-NO" w:eastAsia="en-US"/>
          <w14:ligatures w14:val="standardContextual"/>
        </w:rPr>
        <w:t>I revidert statsbudsjett for 2023 vart løyvinga til tilskotsordninga for frivilligsentralar auka med 23 116 000 kroner. Midlane skal fordelast likt på frivilligsentralane som fekk tilskot for driftsåret 2023. I tillegg skal midlar som vart haldt tilbake i samband med klagebehandling ved søknadsrunden for 2023 fordelast saman med den auka løyvinga.</w:t>
      </w:r>
    </w:p>
    <w:p w14:paraId="69510292" w14:textId="77777777" w:rsidR="002875BA" w:rsidRPr="002875BA" w:rsidRDefault="002875BA" w:rsidP="002875BA">
      <w:pPr>
        <w:tabs>
          <w:tab w:val="clear" w:pos="1134"/>
          <w:tab w:val="clear" w:pos="2268"/>
          <w:tab w:val="clear" w:pos="3402"/>
          <w:tab w:val="clear" w:pos="5103"/>
          <w:tab w:val="clear" w:pos="6237"/>
          <w:tab w:val="clear" w:pos="7655"/>
          <w:tab w:val="clear" w:pos="9072"/>
        </w:tabs>
        <w:spacing w:after="160" w:line="259" w:lineRule="auto"/>
        <w:rPr>
          <w:rFonts w:eastAsiaTheme="minorHAnsi"/>
          <w:b/>
          <w:bCs/>
          <w:kern w:val="2"/>
          <w:szCs w:val="24"/>
          <w:lang w:val="nn-NO" w:eastAsia="en-US"/>
          <w14:ligatures w14:val="standardContextual"/>
        </w:rPr>
      </w:pPr>
      <w:r w:rsidRPr="002875BA">
        <w:rPr>
          <w:rFonts w:eastAsiaTheme="minorHAnsi"/>
          <w:b/>
          <w:bCs/>
          <w:kern w:val="2"/>
          <w:szCs w:val="24"/>
          <w:lang w:val="nn-NO" w:eastAsia="en-US"/>
          <w14:ligatures w14:val="standardContextual"/>
        </w:rPr>
        <w:t xml:space="preserve">Det vil seie at kvar frivilligsentral får ei tilleggstildeling på 47 446 kroner. </w:t>
      </w:r>
    </w:p>
    <w:p w14:paraId="63DC7FE4" w14:textId="77777777" w:rsidR="002875BA" w:rsidRPr="002875BA" w:rsidRDefault="002875BA" w:rsidP="002875BA">
      <w:pPr>
        <w:tabs>
          <w:tab w:val="clear" w:pos="1134"/>
          <w:tab w:val="clear" w:pos="2268"/>
          <w:tab w:val="clear" w:pos="3402"/>
          <w:tab w:val="clear" w:pos="5103"/>
          <w:tab w:val="clear" w:pos="6237"/>
          <w:tab w:val="clear" w:pos="7655"/>
          <w:tab w:val="clear" w:pos="9072"/>
        </w:tabs>
        <w:spacing w:after="160" w:line="259" w:lineRule="auto"/>
        <w:rPr>
          <w:rFonts w:eastAsiaTheme="minorHAnsi"/>
          <w:kern w:val="2"/>
          <w:szCs w:val="24"/>
          <w:lang w:val="nn-NO" w:eastAsia="en-US"/>
          <w14:ligatures w14:val="standardContextual"/>
        </w:rPr>
      </w:pPr>
      <w:r w:rsidRPr="002875BA">
        <w:rPr>
          <w:rFonts w:eastAsiaTheme="minorHAnsi"/>
          <w:kern w:val="2"/>
          <w:szCs w:val="24"/>
          <w:lang w:val="nn-NO" w:eastAsia="en-US"/>
          <w14:ligatures w14:val="standardContextual"/>
        </w:rPr>
        <w:t xml:space="preserve">Vi vil betale ut beløpet innan to veker til kontonummeret kommunen </w:t>
      </w:r>
      <w:proofErr w:type="spellStart"/>
      <w:r w:rsidRPr="002875BA">
        <w:rPr>
          <w:rFonts w:eastAsiaTheme="minorHAnsi"/>
          <w:kern w:val="2"/>
          <w:szCs w:val="24"/>
          <w:lang w:val="nn-NO" w:eastAsia="en-US"/>
          <w14:ligatures w14:val="standardContextual"/>
        </w:rPr>
        <w:t>oppgav</w:t>
      </w:r>
      <w:proofErr w:type="spellEnd"/>
      <w:r w:rsidRPr="002875BA">
        <w:rPr>
          <w:rFonts w:eastAsiaTheme="minorHAnsi"/>
          <w:kern w:val="2"/>
          <w:szCs w:val="24"/>
          <w:lang w:val="nn-NO" w:eastAsia="en-US"/>
          <w14:ligatures w14:val="standardContextual"/>
        </w:rPr>
        <w:t xml:space="preserve"> i søknaden for tilskotet. Beløpet til den enkelte kommune er basert på tal frivilligsentralar som fekk tilskot for driftsåret 2023. Kommunen skal så raskt som mogleg overføre heile tilleggstildelinga til dei aktuelle frivilligsentralane. Sjå vårt vedtak til kommunen datert 3. februar 2023 for informasjon om kva sentralar det gjeld. De finn også oversikta over frivilligsentralane på nettsidene våre:</w:t>
      </w:r>
      <w:r w:rsidRPr="002875BA">
        <w:rPr>
          <w:rFonts w:eastAsiaTheme="minorHAnsi"/>
          <w:kern w:val="2"/>
          <w:szCs w:val="24"/>
          <w:lang w:eastAsia="en-US"/>
          <w14:ligatures w14:val="standardContextual"/>
        </w:rPr>
        <w:t xml:space="preserve"> </w:t>
      </w:r>
      <w:hyperlink r:id="rId9" w:history="1">
        <w:proofErr w:type="spellStart"/>
        <w:r w:rsidRPr="002875BA">
          <w:rPr>
            <w:rFonts w:eastAsiaTheme="minorHAnsi"/>
            <w:color w:val="0000FF"/>
            <w:kern w:val="2"/>
            <w:szCs w:val="24"/>
            <w:u w:val="single"/>
            <w:lang w:eastAsia="en-US"/>
            <w14:ligatures w14:val="standardContextual"/>
          </w:rPr>
          <w:t>Tilskotsordning</w:t>
        </w:r>
        <w:proofErr w:type="spellEnd"/>
        <w:r w:rsidRPr="002875BA">
          <w:rPr>
            <w:rFonts w:eastAsiaTheme="minorHAnsi"/>
            <w:color w:val="0000FF"/>
            <w:kern w:val="2"/>
            <w:szCs w:val="24"/>
            <w:u w:val="single"/>
            <w:lang w:eastAsia="en-US"/>
            <w14:ligatures w14:val="standardContextual"/>
          </w:rPr>
          <w:t xml:space="preserve"> for </w:t>
        </w:r>
        <w:proofErr w:type="spellStart"/>
        <w:r w:rsidRPr="002875BA">
          <w:rPr>
            <w:rFonts w:eastAsiaTheme="minorHAnsi"/>
            <w:color w:val="0000FF"/>
            <w:kern w:val="2"/>
            <w:szCs w:val="24"/>
            <w:u w:val="single"/>
            <w:lang w:eastAsia="en-US"/>
            <w14:ligatures w14:val="standardContextual"/>
          </w:rPr>
          <w:t>frivilligsentralar</w:t>
        </w:r>
        <w:proofErr w:type="spellEnd"/>
        <w:r w:rsidRPr="002875BA">
          <w:rPr>
            <w:rFonts w:eastAsiaTheme="minorHAnsi"/>
            <w:color w:val="0000FF"/>
            <w:kern w:val="2"/>
            <w:szCs w:val="24"/>
            <w:u w:val="single"/>
            <w:lang w:eastAsia="en-US"/>
            <w14:ligatures w14:val="standardContextual"/>
          </w:rPr>
          <w:t xml:space="preserve"> - Lottstift</w:t>
        </w:r>
      </w:hyperlink>
      <w:r w:rsidRPr="002875BA">
        <w:rPr>
          <w:rFonts w:eastAsiaTheme="minorHAnsi"/>
          <w:kern w:val="2"/>
          <w:szCs w:val="24"/>
          <w:lang w:eastAsia="en-US"/>
          <w14:ligatures w14:val="standardContextual"/>
        </w:rPr>
        <w:t>.</w:t>
      </w:r>
      <w:r w:rsidRPr="002875BA">
        <w:rPr>
          <w:rFonts w:eastAsiaTheme="minorHAnsi"/>
          <w:kern w:val="2"/>
          <w:szCs w:val="24"/>
          <w:lang w:val="nn-NO" w:eastAsia="en-US"/>
          <w14:ligatures w14:val="standardContextual"/>
        </w:rPr>
        <w:t xml:space="preserve"> </w:t>
      </w:r>
    </w:p>
    <w:p w14:paraId="09C10E08" w14:textId="77777777" w:rsidR="00E82DBD" w:rsidRDefault="00E82DBD" w:rsidP="00E82DBD">
      <w:pPr>
        <w:pStyle w:val="Topptekst"/>
        <w:rPr>
          <w:rFonts w:ascii="Times New Roman" w:hAnsi="Times New Roman"/>
          <w:sz w:val="24"/>
          <w:szCs w:val="24"/>
        </w:rPr>
      </w:pPr>
    </w:p>
    <w:p w14:paraId="4E43F869" w14:textId="77777777" w:rsidR="00E82DBD" w:rsidRDefault="00E82DBD" w:rsidP="00E82DBD">
      <w:pPr>
        <w:pStyle w:val="Topptekst"/>
        <w:rPr>
          <w:rFonts w:ascii="Times New Roman" w:hAnsi="Times New Roman"/>
          <w:sz w:val="24"/>
          <w:szCs w:val="24"/>
        </w:rPr>
      </w:pPr>
    </w:p>
    <w:p w14:paraId="209DB421" w14:textId="1DC51061" w:rsidR="00E82DBD" w:rsidRDefault="00E82DBD" w:rsidP="00E82DBD">
      <w:pPr>
        <w:pStyle w:val="Topptekst"/>
        <w:rPr>
          <w:rFonts w:ascii="Times New Roman" w:hAnsi="Times New Roman"/>
          <w:sz w:val="24"/>
          <w:szCs w:val="24"/>
        </w:rPr>
      </w:pPr>
      <w:r>
        <w:rPr>
          <w:rFonts w:ascii="Times New Roman" w:hAnsi="Times New Roman"/>
          <w:sz w:val="24"/>
          <w:szCs w:val="24"/>
        </w:rPr>
        <w:t>Med h</w:t>
      </w:r>
      <w:r w:rsidR="002875BA">
        <w:rPr>
          <w:rFonts w:ascii="Times New Roman" w:hAnsi="Times New Roman"/>
          <w:sz w:val="24"/>
          <w:szCs w:val="24"/>
        </w:rPr>
        <w:t>elsing</w:t>
      </w:r>
    </w:p>
    <w:p w14:paraId="5D14239D" w14:textId="77777777" w:rsidR="00E82DBD" w:rsidRDefault="00E82DBD" w:rsidP="00E82DBD">
      <w:pPr>
        <w:pStyle w:val="Topptekst"/>
        <w:rPr>
          <w:rFonts w:ascii="Times New Roman" w:hAnsi="Times New Roman"/>
          <w:sz w:val="24"/>
          <w:szCs w:val="24"/>
        </w:rPr>
      </w:pPr>
    </w:p>
    <w:p w14:paraId="68A71EC4" w14:textId="77777777" w:rsidR="00E82DBD" w:rsidRDefault="00E82DBD" w:rsidP="00E82DBD">
      <w:pPr>
        <w:pStyle w:val="Topptekst"/>
        <w:rPr>
          <w:rFonts w:ascii="Times New Roman" w:hAnsi="Times New Roman"/>
          <w:sz w:val="24"/>
          <w:szCs w:val="24"/>
        </w:rPr>
      </w:pPr>
    </w:p>
    <w:p w14:paraId="6E543225" w14:textId="100E8170" w:rsidR="00E82DBD" w:rsidRDefault="00FD1AB3" w:rsidP="00E82DBD">
      <w:pPr>
        <w:pStyle w:val="Topptekst"/>
        <w:rPr>
          <w:rFonts w:ascii="Times New Roman" w:hAnsi="Times New Roman"/>
          <w:sz w:val="24"/>
          <w:szCs w:val="24"/>
        </w:rPr>
      </w:pPr>
      <w:bookmarkStart w:id="0" w:name="_Hlk144457317"/>
      <w:r>
        <w:rPr>
          <w:rFonts w:ascii="Times New Roman" w:hAnsi="Times New Roman"/>
          <w:sz w:val="24"/>
          <w:szCs w:val="24"/>
        </w:rPr>
        <w:t>Oddbjørn Bugge</w:t>
      </w:r>
    </w:p>
    <w:bookmarkEnd w:id="0"/>
    <w:p w14:paraId="2F14B9B1" w14:textId="1465816B" w:rsidR="00E82DBD" w:rsidRDefault="002875BA" w:rsidP="00E82DBD">
      <w:pPr>
        <w:pStyle w:val="Topptekst"/>
        <w:rPr>
          <w:rFonts w:ascii="Times New Roman" w:hAnsi="Times New Roman"/>
          <w:sz w:val="24"/>
          <w:szCs w:val="24"/>
        </w:rPr>
      </w:pPr>
      <w:proofErr w:type="spellStart"/>
      <w:r>
        <w:rPr>
          <w:rFonts w:ascii="Times New Roman" w:hAnsi="Times New Roman"/>
          <w:sz w:val="24"/>
          <w:szCs w:val="24"/>
        </w:rPr>
        <w:t>seniorrådgivar</w:t>
      </w:r>
      <w:proofErr w:type="spellEnd"/>
      <w:r w:rsidR="00E82DBD">
        <w:rPr>
          <w:rFonts w:ascii="Times New Roman" w:hAnsi="Times New Roman"/>
          <w:sz w:val="24"/>
          <w:szCs w:val="24"/>
        </w:rPr>
        <w:tab/>
      </w:r>
      <w:r w:rsidR="00E82DBD">
        <w:rPr>
          <w:rFonts w:ascii="Times New Roman" w:hAnsi="Times New Roman"/>
          <w:sz w:val="24"/>
          <w:szCs w:val="24"/>
        </w:rPr>
        <w:tab/>
      </w:r>
      <w:r w:rsidR="00E82DBD">
        <w:rPr>
          <w:rFonts w:ascii="Times New Roman" w:hAnsi="Times New Roman"/>
          <w:sz w:val="24"/>
          <w:szCs w:val="24"/>
        </w:rPr>
        <w:tab/>
      </w:r>
      <w:r>
        <w:rPr>
          <w:rFonts w:ascii="Times New Roman" w:hAnsi="Times New Roman"/>
          <w:sz w:val="24"/>
          <w:szCs w:val="24"/>
        </w:rPr>
        <w:t>Ingalill Lien Kristiansen</w:t>
      </w:r>
    </w:p>
    <w:p w14:paraId="492485B4" w14:textId="6A33EA95" w:rsidR="00E82DBD" w:rsidRDefault="00E82DBD" w:rsidP="00E82DBD">
      <w:pPr>
        <w:pStyle w:val="Topptek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2875BA">
        <w:rPr>
          <w:rFonts w:ascii="Times New Roman" w:hAnsi="Times New Roman"/>
          <w:sz w:val="24"/>
          <w:szCs w:val="24"/>
        </w:rPr>
        <w:t>rådgivar</w:t>
      </w:r>
      <w:proofErr w:type="spellEnd"/>
    </w:p>
    <w:p w14:paraId="192A3265" w14:textId="77777777" w:rsidR="00E82DBD" w:rsidRDefault="00E82DBD" w:rsidP="00E82DBD">
      <w:pPr>
        <w:pStyle w:val="Topptekst"/>
        <w:rPr>
          <w:rFonts w:ascii="Times New Roman" w:hAnsi="Times New Roman"/>
          <w:sz w:val="24"/>
          <w:szCs w:val="24"/>
        </w:rPr>
      </w:pPr>
    </w:p>
    <w:p w14:paraId="02DC04AB" w14:textId="77777777" w:rsidR="00E82DBD" w:rsidRDefault="00E82DBD" w:rsidP="00E82DBD">
      <w:pPr>
        <w:pStyle w:val="Topptekst"/>
        <w:rPr>
          <w:rFonts w:ascii="Times New Roman" w:hAnsi="Times New Roman"/>
          <w:sz w:val="24"/>
          <w:szCs w:val="24"/>
        </w:rPr>
      </w:pPr>
    </w:p>
    <w:p w14:paraId="4DABBB88" w14:textId="7CD7B9CD" w:rsidR="00E82DBD" w:rsidRDefault="00E82DBD" w:rsidP="00E82DBD">
      <w:pPr>
        <w:pStyle w:val="Topptekst"/>
        <w:rPr>
          <w:rFonts w:ascii="Times New Roman" w:hAnsi="Times New Roman"/>
          <w:sz w:val="24"/>
          <w:szCs w:val="24"/>
        </w:rPr>
      </w:pPr>
    </w:p>
    <w:p w14:paraId="50463F14" w14:textId="77777777" w:rsidR="00E82DBD" w:rsidRDefault="00E82DBD" w:rsidP="00E82DBD">
      <w:pPr>
        <w:pStyle w:val="Innholdminnrykk"/>
        <w:ind w:left="0"/>
        <w:rPr>
          <w:b/>
        </w:rPr>
      </w:pPr>
    </w:p>
    <w:p w14:paraId="31EEB79C" w14:textId="77777777" w:rsidR="00E82DBD" w:rsidRDefault="00E82DBD" w:rsidP="00E82DBD">
      <w:pPr>
        <w:pStyle w:val="Innholdminnrykk"/>
        <w:ind w:left="0"/>
        <w:rPr>
          <w:b/>
        </w:rPr>
      </w:pPr>
    </w:p>
    <w:p w14:paraId="276FC72E" w14:textId="77286B62" w:rsidR="00D01EFA" w:rsidRPr="00653288" w:rsidRDefault="00D01EFA" w:rsidP="00E82DBD">
      <w:pPr>
        <w:rPr>
          <w:bCs/>
        </w:rPr>
      </w:pPr>
    </w:p>
    <w:sectPr w:rsidR="00D01EFA" w:rsidRPr="00653288" w:rsidSect="00D01EFA">
      <w:headerReference w:type="default" r:id="rId10"/>
      <w:footerReference w:type="default" r:id="rId11"/>
      <w:headerReference w:type="first" r:id="rId12"/>
      <w:footerReference w:type="first" r:id="rId13"/>
      <w:pgSz w:w="11906" w:h="16838"/>
      <w:pgMar w:top="1417" w:right="566"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89A4" w14:textId="77777777" w:rsidR="00F10B94" w:rsidRDefault="00F10B94" w:rsidP="00E82DBD">
      <w:r>
        <w:separator/>
      </w:r>
    </w:p>
  </w:endnote>
  <w:endnote w:type="continuationSeparator" w:id="0">
    <w:p w14:paraId="0B5046D1" w14:textId="77777777" w:rsidR="00F10B94" w:rsidRDefault="00F10B94" w:rsidP="00E8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368766D8" w14:paraId="39EA2725" w14:textId="77777777" w:rsidTr="368766D8">
      <w:tc>
        <w:tcPr>
          <w:tcW w:w="3400" w:type="dxa"/>
        </w:tcPr>
        <w:p w14:paraId="5D2A7145" w14:textId="54137C61" w:rsidR="368766D8" w:rsidRDefault="368766D8" w:rsidP="368766D8">
          <w:pPr>
            <w:pStyle w:val="Topptekst0"/>
            <w:ind w:left="-115"/>
            <w:rPr>
              <w:szCs w:val="24"/>
            </w:rPr>
          </w:pPr>
        </w:p>
      </w:tc>
      <w:tc>
        <w:tcPr>
          <w:tcW w:w="3400" w:type="dxa"/>
        </w:tcPr>
        <w:p w14:paraId="5151803E" w14:textId="71E57D75" w:rsidR="368766D8" w:rsidRDefault="368766D8" w:rsidP="368766D8">
          <w:pPr>
            <w:pStyle w:val="Topptekst0"/>
            <w:jc w:val="center"/>
            <w:rPr>
              <w:szCs w:val="24"/>
            </w:rPr>
          </w:pPr>
        </w:p>
      </w:tc>
      <w:tc>
        <w:tcPr>
          <w:tcW w:w="3400" w:type="dxa"/>
        </w:tcPr>
        <w:p w14:paraId="7D511C24" w14:textId="40A1D847" w:rsidR="368766D8" w:rsidRDefault="368766D8" w:rsidP="368766D8">
          <w:pPr>
            <w:pStyle w:val="Topptekst0"/>
            <w:ind w:right="-115"/>
            <w:jc w:val="right"/>
            <w:rPr>
              <w:szCs w:val="24"/>
            </w:rPr>
          </w:pPr>
        </w:p>
      </w:tc>
    </w:tr>
  </w:tbl>
  <w:p w14:paraId="0B508EAD" w14:textId="66A8A504" w:rsidR="368766D8" w:rsidRDefault="368766D8" w:rsidP="368766D8">
    <w:pPr>
      <w:pStyle w:val="Bunnteks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0599" w14:textId="4438BFD5" w:rsidR="00D01EFA" w:rsidRPr="00D01EFA" w:rsidRDefault="00D01EFA">
    <w:pPr>
      <w:pStyle w:val="Bunntekst"/>
      <w:rPr>
        <w:lang w:val="nn-NO"/>
      </w:rPr>
    </w:pPr>
  </w:p>
  <w:p w14:paraId="55AFE42C" w14:textId="77777777" w:rsidR="00BC2E7E" w:rsidRPr="00C92B37" w:rsidRDefault="00BC2E7E" w:rsidP="00BC2E7E">
    <w:pPr>
      <w:pBdr>
        <w:top w:val="single" w:sz="4" w:space="1" w:color="auto"/>
      </w:pBd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b/>
        <w:sz w:val="20"/>
      </w:rPr>
    </w:pPr>
    <w:bookmarkStart w:id="3" w:name="B_1_1"/>
    <w:r w:rsidRPr="00C92B37">
      <w:rPr>
        <w:b/>
        <w:sz w:val="20"/>
      </w:rPr>
      <w:t>Postadresse</w:t>
    </w:r>
    <w:bookmarkEnd w:id="3"/>
    <w:r w:rsidRPr="00C92B37">
      <w:rPr>
        <w:b/>
        <w:sz w:val="20"/>
      </w:rPr>
      <w:tab/>
    </w:r>
    <w:bookmarkStart w:id="4" w:name="B_1_2"/>
    <w:r w:rsidRPr="00C92B37">
      <w:rPr>
        <w:b/>
        <w:sz w:val="20"/>
      </w:rPr>
      <w:t>Kontoradresse</w:t>
    </w:r>
    <w:bookmarkEnd w:id="4"/>
    <w:r w:rsidRPr="00C92B37">
      <w:rPr>
        <w:b/>
        <w:sz w:val="20"/>
      </w:rPr>
      <w:tab/>
    </w:r>
    <w:bookmarkStart w:id="5" w:name="B_1_3"/>
    <w:r w:rsidRPr="00C92B37">
      <w:rPr>
        <w:b/>
        <w:sz w:val="20"/>
      </w:rPr>
      <w:t>Telefon</w:t>
    </w:r>
    <w:bookmarkEnd w:id="5"/>
    <w:r w:rsidRPr="00C92B37">
      <w:rPr>
        <w:b/>
        <w:sz w:val="20"/>
      </w:rPr>
      <w:tab/>
      <w:t>Organisasjonsnummer</w:t>
    </w:r>
  </w:p>
  <w:p w14:paraId="57D14AD8" w14:textId="77777777" w:rsidR="00BC2E7E" w:rsidRPr="00C92B37" w:rsidRDefault="00BC2E7E" w:rsidP="00BC2E7E">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rPr>
    </w:pPr>
    <w:bookmarkStart w:id="6" w:name="B_2_1"/>
    <w:r w:rsidRPr="00C92B37">
      <w:rPr>
        <w:sz w:val="20"/>
      </w:rPr>
      <w:t>Lotteri- og stiftelsestilsynet</w:t>
    </w:r>
    <w:bookmarkEnd w:id="6"/>
    <w:r w:rsidRPr="00C92B37">
      <w:rPr>
        <w:sz w:val="20"/>
      </w:rPr>
      <w:tab/>
      <w:t>Storehagen 1 B</w:t>
    </w:r>
    <w:r w:rsidRPr="00C92B37">
      <w:rPr>
        <w:sz w:val="20"/>
      </w:rPr>
      <w:tab/>
    </w:r>
    <w:bookmarkStart w:id="7" w:name="B_2_3"/>
    <w:r w:rsidRPr="00C92B37">
      <w:rPr>
        <w:sz w:val="20"/>
      </w:rPr>
      <w:t>57 82 80 00</w:t>
    </w:r>
    <w:bookmarkEnd w:id="7"/>
    <w:r w:rsidRPr="00C92B37">
      <w:rPr>
        <w:sz w:val="20"/>
      </w:rPr>
      <w:tab/>
    </w:r>
    <w:bookmarkStart w:id="8" w:name="B_2_4"/>
    <w:r w:rsidRPr="00C92B37">
      <w:rPr>
        <w:sz w:val="20"/>
      </w:rPr>
      <w:t>982 391 490</w:t>
    </w:r>
    <w:bookmarkEnd w:id="8"/>
  </w:p>
  <w:p w14:paraId="133118AA" w14:textId="77777777" w:rsidR="00BC2E7E" w:rsidRPr="00D80E2B" w:rsidRDefault="00BC2E7E" w:rsidP="00BC2E7E">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lang w:val="nn-NO"/>
      </w:rPr>
    </w:pPr>
    <w:bookmarkStart w:id="9" w:name="B_3_1"/>
    <w:r w:rsidRPr="00D80E2B">
      <w:rPr>
        <w:sz w:val="20"/>
        <w:lang w:val="nn-NO"/>
      </w:rPr>
      <w:t>Postboks 800</w:t>
    </w:r>
    <w:bookmarkEnd w:id="9"/>
    <w:r w:rsidRPr="00D80E2B">
      <w:rPr>
        <w:sz w:val="20"/>
        <w:lang w:val="nn-NO"/>
      </w:rPr>
      <w:tab/>
    </w:r>
    <w:bookmarkStart w:id="10" w:name="B_3_2"/>
    <w:r w:rsidRPr="00D80E2B">
      <w:rPr>
        <w:sz w:val="20"/>
        <w:lang w:val="nn-NO"/>
      </w:rPr>
      <w:t>6800 Førde</w:t>
    </w:r>
    <w:bookmarkEnd w:id="10"/>
    <w:r w:rsidRPr="00D80E2B">
      <w:rPr>
        <w:sz w:val="20"/>
        <w:lang w:val="nn-NO"/>
      </w:rPr>
      <w:tab/>
    </w:r>
    <w:r>
      <w:rPr>
        <w:b/>
        <w:sz w:val="20"/>
        <w:lang w:val="nn-NO"/>
      </w:rPr>
      <w:t>Nettside</w:t>
    </w:r>
    <w:r w:rsidRPr="00D80E2B">
      <w:rPr>
        <w:sz w:val="20"/>
        <w:lang w:val="nn-NO"/>
      </w:rPr>
      <w:tab/>
    </w:r>
    <w:bookmarkStart w:id="11" w:name="B_3_4"/>
    <w:r w:rsidRPr="00D80E2B">
      <w:rPr>
        <w:b/>
        <w:sz w:val="20"/>
        <w:lang w:val="nn-NO"/>
      </w:rPr>
      <w:t>E-post</w:t>
    </w:r>
    <w:bookmarkEnd w:id="11"/>
  </w:p>
  <w:p w14:paraId="502434F4" w14:textId="548E1013" w:rsidR="00D01EFA" w:rsidRPr="00BC2E7E" w:rsidRDefault="00BC2E7E" w:rsidP="00BC2E7E">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lang w:val="nn-NO"/>
      </w:rPr>
    </w:pPr>
    <w:bookmarkStart w:id="12" w:name="B_4_1"/>
    <w:r w:rsidRPr="00D80E2B">
      <w:rPr>
        <w:sz w:val="20"/>
        <w:lang w:val="nn-NO"/>
      </w:rPr>
      <w:t>6805 Førde</w:t>
    </w:r>
    <w:bookmarkEnd w:id="12"/>
    <w:r w:rsidRPr="00D80E2B">
      <w:rPr>
        <w:sz w:val="20"/>
        <w:lang w:val="nn-NO"/>
      </w:rPr>
      <w:tab/>
    </w:r>
    <w:bookmarkStart w:id="13" w:name="B_4_2"/>
    <w:bookmarkEnd w:id="13"/>
    <w:r w:rsidRPr="00D80E2B">
      <w:rPr>
        <w:sz w:val="20"/>
        <w:lang w:val="nn-NO"/>
      </w:rPr>
      <w:tab/>
    </w:r>
    <w:r>
      <w:rPr>
        <w:sz w:val="20"/>
        <w:lang w:val="nn-NO"/>
      </w:rPr>
      <w:t>lottstift.no</w:t>
    </w:r>
    <w:r w:rsidRPr="00D80E2B">
      <w:rPr>
        <w:sz w:val="20"/>
        <w:lang w:val="nn-NO"/>
      </w:rPr>
      <w:tab/>
    </w:r>
    <w:bookmarkStart w:id="14" w:name="B_4_4"/>
    <w:r w:rsidRPr="00D80E2B">
      <w:rPr>
        <w:sz w:val="20"/>
        <w:lang w:val="nn-NO"/>
      </w:rPr>
      <w:t>postmottak@lottstift.no</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0471" w14:textId="77777777" w:rsidR="00F10B94" w:rsidRDefault="00F10B94" w:rsidP="00E82DBD">
      <w:r>
        <w:separator/>
      </w:r>
    </w:p>
  </w:footnote>
  <w:footnote w:type="continuationSeparator" w:id="0">
    <w:p w14:paraId="62E65FD5" w14:textId="77777777" w:rsidR="00F10B94" w:rsidRDefault="00F10B94" w:rsidP="00E8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C953" w14:textId="002F139B" w:rsidR="00E82DBD" w:rsidRDefault="00D01EFA" w:rsidP="00E82DBD">
    <w:pPr>
      <w:pStyle w:val="Topptekst0"/>
      <w:tabs>
        <w:tab w:val="clear" w:pos="4536"/>
        <w:tab w:val="clear" w:pos="9072"/>
        <w:tab w:val="left" w:pos="5103"/>
        <w:tab w:val="left" w:pos="7937"/>
        <w:tab w:val="right" w:pos="10206"/>
      </w:tabs>
    </w:pPr>
    <w:r w:rsidRPr="000B1068">
      <w:rPr>
        <w:noProof/>
      </w:rPr>
      <w:drawing>
        <wp:anchor distT="0" distB="0" distL="114300" distR="114300" simplePos="0" relativeHeight="251659264" behindDoc="0" locked="0" layoutInCell="1" allowOverlap="1" wp14:anchorId="56F9712B" wp14:editId="59CF8DC0">
          <wp:simplePos x="0" y="0"/>
          <wp:positionH relativeFrom="margin">
            <wp:align>left</wp:align>
          </wp:positionH>
          <wp:positionV relativeFrom="paragraph">
            <wp:posOffset>9937</wp:posOffset>
          </wp:positionV>
          <wp:extent cx="1513181" cy="344464"/>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3181" cy="344464"/>
                  </a:xfrm>
                  <a:prstGeom prst="rect">
                    <a:avLst/>
                  </a:prstGeom>
                </pic:spPr>
              </pic:pic>
            </a:graphicData>
          </a:graphic>
        </wp:anchor>
      </w:drawing>
    </w:r>
    <w:r w:rsidR="00E82DBD">
      <w:tab/>
      <w:t>Uoff. jf. paragraf</w:t>
    </w:r>
  </w:p>
  <w:p w14:paraId="4B4CC489" w14:textId="6DC253C7" w:rsidR="00E82DBD" w:rsidRDefault="00E82DBD" w:rsidP="00E82DBD">
    <w:pPr>
      <w:pStyle w:val="Topptekst0"/>
      <w:tabs>
        <w:tab w:val="clear" w:pos="4536"/>
        <w:tab w:val="clear" w:pos="9072"/>
        <w:tab w:val="left" w:pos="5103"/>
        <w:tab w:val="left" w:pos="7937"/>
        <w:tab w:val="right" w:pos="10206"/>
      </w:tabs>
    </w:pPr>
    <w:r>
      <w:tab/>
    </w:r>
    <w:r>
      <w:tab/>
      <w:t xml:space="preserve">Side </w:t>
    </w:r>
    <w:r w:rsidRPr="00E82DBD">
      <w:fldChar w:fldCharType="begin"/>
    </w:r>
    <w:r w:rsidRPr="00E82DBD">
      <w:instrText>PAGE  \* Arabic  \* MERGEFORMAT</w:instrText>
    </w:r>
    <w:r w:rsidRPr="00E82DBD">
      <w:fldChar w:fldCharType="separate"/>
    </w:r>
    <w:r w:rsidRPr="00E82DBD">
      <w:t>1</w:t>
    </w:r>
    <w:r w:rsidRPr="00E82DBD">
      <w:fldChar w:fldCharType="end"/>
    </w:r>
    <w:r w:rsidRPr="00E82DBD">
      <w:t xml:space="preserve"> av </w:t>
    </w:r>
    <w:r w:rsidR="0028466A">
      <w:fldChar w:fldCharType="begin"/>
    </w:r>
    <w:r w:rsidR="0028466A">
      <w:instrText>NUMPAGES  \* Arabic  \* MERGEFORMAT</w:instrText>
    </w:r>
    <w:r w:rsidR="0028466A">
      <w:fldChar w:fldCharType="separate"/>
    </w:r>
    <w:r w:rsidRPr="00E82DBD">
      <w:t>2</w:t>
    </w:r>
    <w:r w:rsidR="0028466A">
      <w:fldChar w:fldCharType="end"/>
    </w:r>
  </w:p>
  <w:p w14:paraId="5314E172" w14:textId="77777777" w:rsidR="00BC2E7E" w:rsidRDefault="00BC2E7E" w:rsidP="00E82DBD">
    <w:pPr>
      <w:pStyle w:val="Topptekst0"/>
      <w:tabs>
        <w:tab w:val="clear" w:pos="4536"/>
        <w:tab w:val="clear" w:pos="9072"/>
        <w:tab w:val="left" w:pos="5103"/>
        <w:tab w:val="left" w:pos="7937"/>
        <w:tab w:val="right" w:pos="10206"/>
      </w:tabs>
    </w:pPr>
  </w:p>
  <w:p w14:paraId="280CA5CD" w14:textId="4C6F556D" w:rsidR="00E82DBD" w:rsidRDefault="00E82DBD" w:rsidP="00E82DBD">
    <w:pPr>
      <w:pStyle w:val="Topptekst0"/>
      <w:tabs>
        <w:tab w:val="clear" w:pos="4536"/>
        <w:tab w:val="clear" w:pos="9072"/>
        <w:tab w:val="left" w:pos="5103"/>
        <w:tab w:val="left" w:pos="7937"/>
        <w:tab w:val="right" w:pos="10206"/>
      </w:tabs>
      <w:rPr>
        <w:b/>
        <w:bCs/>
        <w:sz w:val="20"/>
      </w:rPr>
    </w:pPr>
    <w:r>
      <w:tab/>
    </w:r>
    <w:r>
      <w:rPr>
        <w:b/>
        <w:bCs/>
        <w:sz w:val="20"/>
      </w:rPr>
      <w:t>Vår dato</w:t>
    </w:r>
    <w:r>
      <w:rPr>
        <w:b/>
        <w:bCs/>
        <w:sz w:val="20"/>
      </w:rPr>
      <w:tab/>
      <w:t>Vår referanse</w:t>
    </w:r>
  </w:p>
  <w:p w14:paraId="15D50687" w14:textId="03083ABF" w:rsidR="00E82DBD" w:rsidRPr="00D01EFA" w:rsidRDefault="00E82DBD" w:rsidP="00BC2E7E">
    <w:pPr>
      <w:pStyle w:val="Topptekst0"/>
      <w:pBdr>
        <w:bottom w:val="single" w:sz="4" w:space="1" w:color="auto"/>
      </w:pBdr>
      <w:tabs>
        <w:tab w:val="clear" w:pos="4536"/>
        <w:tab w:val="clear" w:pos="9072"/>
        <w:tab w:val="left" w:pos="5103"/>
        <w:tab w:val="left" w:pos="7937"/>
        <w:tab w:val="right" w:pos="10206"/>
      </w:tabs>
      <w:rPr>
        <w:szCs w:val="24"/>
      </w:rPr>
    </w:pPr>
    <w:r>
      <w:rPr>
        <w:szCs w:val="24"/>
      </w:rPr>
      <w:tab/>
    </w:r>
    <w:r>
      <w:rPr>
        <w:szCs w:val="24"/>
      </w:rPr>
      <w:tab/>
    </w:r>
    <w:r w:rsidR="00D01EFA">
      <w:rPr>
        <w:szCs w:val="24"/>
      </w:rPr>
      <w:t>Dok.nr./arkivkode</w:t>
    </w:r>
    <w:r w:rsidR="00D01EFA" w:rsidRPr="00D01EFA">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47AA" w14:textId="7936CE07" w:rsidR="00D01EFA" w:rsidRDefault="00D01EFA" w:rsidP="00D01EFA">
    <w:pPr>
      <w:pStyle w:val="Topptekst0"/>
      <w:tabs>
        <w:tab w:val="clear" w:pos="4536"/>
        <w:tab w:val="clear" w:pos="9072"/>
        <w:tab w:val="left" w:pos="5103"/>
        <w:tab w:val="left" w:pos="7937"/>
        <w:tab w:val="right" w:pos="10206"/>
      </w:tabs>
    </w:pPr>
    <w:r w:rsidRPr="000B1068">
      <w:rPr>
        <w:noProof/>
      </w:rPr>
      <w:drawing>
        <wp:anchor distT="0" distB="0" distL="114300" distR="114300" simplePos="0" relativeHeight="251723776" behindDoc="0" locked="0" layoutInCell="1" allowOverlap="1" wp14:anchorId="62DF1076" wp14:editId="228774CE">
          <wp:simplePos x="0" y="0"/>
          <wp:positionH relativeFrom="margin">
            <wp:align>left</wp:align>
          </wp:positionH>
          <wp:positionV relativeFrom="paragraph">
            <wp:posOffset>9937</wp:posOffset>
          </wp:positionV>
          <wp:extent cx="1513181" cy="344464"/>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3181" cy="344464"/>
                  </a:xfrm>
                  <a:prstGeom prst="rect">
                    <a:avLst/>
                  </a:prstGeom>
                </pic:spPr>
              </pic:pic>
            </a:graphicData>
          </a:graphic>
        </wp:anchor>
      </w:drawing>
    </w:r>
    <w:r>
      <w:tab/>
    </w:r>
  </w:p>
  <w:p w14:paraId="1FC936A7" w14:textId="77777777" w:rsidR="00D01EFA" w:rsidRDefault="00D01EFA" w:rsidP="00D01EFA">
    <w:pPr>
      <w:pStyle w:val="Topptekst0"/>
      <w:tabs>
        <w:tab w:val="clear" w:pos="4536"/>
        <w:tab w:val="clear" w:pos="9072"/>
        <w:tab w:val="left" w:pos="5103"/>
        <w:tab w:val="left" w:pos="7937"/>
        <w:tab w:val="right" w:pos="10206"/>
      </w:tabs>
    </w:pPr>
    <w:r>
      <w:tab/>
    </w:r>
    <w:r>
      <w:tab/>
      <w:t xml:space="preserve">Side </w:t>
    </w:r>
    <w:r w:rsidRPr="00E82DBD">
      <w:fldChar w:fldCharType="begin"/>
    </w:r>
    <w:r w:rsidRPr="00E82DBD">
      <w:instrText>PAGE  \* Arabic  \* MERGEFORMAT</w:instrText>
    </w:r>
    <w:r w:rsidRPr="00E82DBD">
      <w:fldChar w:fldCharType="separate"/>
    </w:r>
    <w:r>
      <w:t>2</w:t>
    </w:r>
    <w:r w:rsidRPr="00E82DBD">
      <w:fldChar w:fldCharType="end"/>
    </w:r>
    <w:r w:rsidRPr="00E82DBD">
      <w:t xml:space="preserve"> av </w:t>
    </w:r>
    <w:fldSimple w:instr="NUMPAGES  \* Arabic  \* MERGEFORMAT">
      <w:r>
        <w:t>2</w:t>
      </w:r>
    </w:fldSimple>
  </w:p>
  <w:p w14:paraId="05426A21" w14:textId="77777777" w:rsidR="00D01EFA" w:rsidRDefault="00D01EFA" w:rsidP="00D01EFA">
    <w:pPr>
      <w:pStyle w:val="Topptekst0"/>
      <w:tabs>
        <w:tab w:val="clear" w:pos="4536"/>
        <w:tab w:val="clear" w:pos="9072"/>
        <w:tab w:val="left" w:pos="5103"/>
        <w:tab w:val="left" w:pos="7937"/>
        <w:tab w:val="right" w:pos="10206"/>
      </w:tabs>
      <w:rPr>
        <w:b/>
        <w:bCs/>
        <w:sz w:val="20"/>
      </w:rPr>
    </w:pPr>
    <w:r>
      <w:tab/>
    </w:r>
    <w:r>
      <w:rPr>
        <w:b/>
        <w:bCs/>
        <w:sz w:val="20"/>
      </w:rPr>
      <w:t>Vår dato</w:t>
    </w:r>
    <w:r>
      <w:rPr>
        <w:b/>
        <w:bCs/>
        <w:sz w:val="20"/>
      </w:rPr>
      <w:tab/>
      <w:t>Vår referanse</w:t>
    </w:r>
  </w:p>
  <w:p w14:paraId="5FEE3613" w14:textId="57A85C76" w:rsidR="00D01EFA" w:rsidRDefault="00D01EFA" w:rsidP="00D01EFA">
    <w:pPr>
      <w:pStyle w:val="Topptekst0"/>
      <w:tabs>
        <w:tab w:val="clear" w:pos="4536"/>
        <w:tab w:val="clear" w:pos="9072"/>
        <w:tab w:val="left" w:pos="5103"/>
        <w:tab w:val="left" w:pos="7937"/>
        <w:tab w:val="right" w:pos="10206"/>
      </w:tabs>
      <w:rPr>
        <w:szCs w:val="24"/>
      </w:rPr>
    </w:pPr>
    <w:r>
      <w:rPr>
        <w:szCs w:val="24"/>
      </w:rPr>
      <w:tab/>
    </w:r>
    <w:r w:rsidR="002875BA">
      <w:rPr>
        <w:szCs w:val="24"/>
      </w:rPr>
      <w:t>04.09.2023</w:t>
    </w:r>
    <w:r>
      <w:rPr>
        <w:szCs w:val="24"/>
      </w:rPr>
      <w:tab/>
    </w:r>
    <w:r w:rsidR="002875BA">
      <w:rPr>
        <w:szCs w:val="24"/>
      </w:rPr>
      <w:t>2023/17374</w:t>
    </w:r>
  </w:p>
  <w:p w14:paraId="509D58AF" w14:textId="77777777" w:rsidR="00D01EFA" w:rsidRDefault="00D01EFA" w:rsidP="00D01EFA">
    <w:pPr>
      <w:pStyle w:val="Topptekst0"/>
      <w:tabs>
        <w:tab w:val="clear" w:pos="4536"/>
        <w:tab w:val="clear" w:pos="9072"/>
        <w:tab w:val="left" w:pos="5103"/>
        <w:tab w:val="left" w:pos="7937"/>
        <w:tab w:val="right" w:pos="10206"/>
      </w:tabs>
      <w:rPr>
        <w:b/>
        <w:bCs/>
        <w:sz w:val="20"/>
      </w:rPr>
    </w:pPr>
    <w:r>
      <w:rPr>
        <w:b/>
        <w:bCs/>
        <w:sz w:val="20"/>
      </w:rPr>
      <w:t>Vår saksbehandler</w:t>
    </w:r>
    <w:r>
      <w:rPr>
        <w:b/>
        <w:bCs/>
        <w:sz w:val="20"/>
      </w:rPr>
      <w:tab/>
      <w:t>Deres dato</w:t>
    </w:r>
    <w:r>
      <w:rPr>
        <w:b/>
        <w:bCs/>
        <w:sz w:val="20"/>
      </w:rPr>
      <w:tab/>
      <w:t>Deres referanse</w:t>
    </w:r>
  </w:p>
  <w:p w14:paraId="405F3105" w14:textId="137F79DD" w:rsidR="00D01EFA" w:rsidRPr="00D01EFA" w:rsidRDefault="002875BA" w:rsidP="00D01EFA">
    <w:pPr>
      <w:pStyle w:val="Topptekst0"/>
      <w:pBdr>
        <w:bottom w:val="single" w:sz="4" w:space="1" w:color="auto"/>
      </w:pBdr>
      <w:tabs>
        <w:tab w:val="clear" w:pos="4536"/>
        <w:tab w:val="clear" w:pos="9072"/>
        <w:tab w:val="left" w:pos="5103"/>
        <w:tab w:val="left" w:pos="7937"/>
        <w:tab w:val="right" w:pos="10206"/>
      </w:tabs>
      <w:rPr>
        <w:szCs w:val="24"/>
      </w:rPr>
    </w:pPr>
    <w:bookmarkStart w:id="1" w:name="_Hlk144457366"/>
    <w:bookmarkStart w:id="2" w:name="_Hlk144457367"/>
    <w:r>
      <w:rPr>
        <w:szCs w:val="24"/>
      </w:rPr>
      <w:t>Ingalill Lien Kristiansen</w:t>
    </w:r>
    <w:r w:rsidR="00D01EFA">
      <w:rPr>
        <w:szCs w:val="24"/>
      </w:rPr>
      <w:t xml:space="preserve">, </w:t>
    </w:r>
    <w:r>
      <w:rPr>
        <w:szCs w:val="24"/>
      </w:rPr>
      <w:t>+ 47 57 82 80 00</w:t>
    </w:r>
    <w:r w:rsidR="00D01EFA" w:rsidRPr="00D01EFA">
      <w:rPr>
        <w:noProof/>
      </w:rPr>
      <w:t xml:space="preserve">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BD"/>
    <w:rsid w:val="002875BA"/>
    <w:rsid w:val="00353104"/>
    <w:rsid w:val="00652B53"/>
    <w:rsid w:val="00653288"/>
    <w:rsid w:val="007F0D0F"/>
    <w:rsid w:val="009D4BB6"/>
    <w:rsid w:val="00A84995"/>
    <w:rsid w:val="00B96E72"/>
    <w:rsid w:val="00BC2E7E"/>
    <w:rsid w:val="00D01EFA"/>
    <w:rsid w:val="00D22999"/>
    <w:rsid w:val="00DE2D84"/>
    <w:rsid w:val="00E778CC"/>
    <w:rsid w:val="00E82DBD"/>
    <w:rsid w:val="00F10B94"/>
    <w:rsid w:val="00FD1AB3"/>
    <w:rsid w:val="368766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40A60"/>
  <w15:chartTrackingRefBased/>
  <w15:docId w15:val="{417F39F0-F79E-4A81-A993-5FDAD6CB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BD"/>
    <w:pPr>
      <w:tabs>
        <w:tab w:val="left" w:pos="1134"/>
        <w:tab w:val="left" w:pos="2268"/>
        <w:tab w:val="left" w:pos="3402"/>
        <w:tab w:val="left" w:pos="5103"/>
        <w:tab w:val="left" w:pos="6237"/>
        <w:tab w:val="left" w:pos="7655"/>
        <w:tab w:val="left" w:pos="9072"/>
      </w:tabs>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oldminnrykk">
    <w:name w:val="_Innhold m/innrykk"/>
    <w:basedOn w:val="Normal"/>
    <w:rsid w:val="00E82DBD"/>
    <w:pPr>
      <w:ind w:left="1134"/>
    </w:pPr>
  </w:style>
  <w:style w:type="paragraph" w:customStyle="1" w:styleId="Topptekst">
    <w:name w:val="_Topptekst"/>
    <w:basedOn w:val="Normal"/>
    <w:rsid w:val="00E82DBD"/>
    <w:rPr>
      <w:rFonts w:ascii="Arial" w:hAnsi="Arial"/>
      <w:sz w:val="20"/>
    </w:rPr>
  </w:style>
  <w:style w:type="paragraph" w:styleId="Topptekst0">
    <w:name w:val="header"/>
    <w:basedOn w:val="Normal"/>
    <w:link w:val="TopptekstTegn"/>
    <w:uiPriority w:val="99"/>
    <w:unhideWhenUsed/>
    <w:rsid w:val="00E82DBD"/>
    <w:pPr>
      <w:tabs>
        <w:tab w:val="clear" w:pos="1134"/>
        <w:tab w:val="clear" w:pos="2268"/>
        <w:tab w:val="clear" w:pos="3402"/>
        <w:tab w:val="clear" w:pos="5103"/>
        <w:tab w:val="clear" w:pos="6237"/>
        <w:tab w:val="clear" w:pos="7655"/>
        <w:tab w:val="center" w:pos="4536"/>
        <w:tab w:val="right" w:pos="9072"/>
      </w:tabs>
    </w:pPr>
  </w:style>
  <w:style w:type="character" w:customStyle="1" w:styleId="TopptekstTegn">
    <w:name w:val="Topptekst Tegn"/>
    <w:basedOn w:val="Standardskriftforavsnitt"/>
    <w:link w:val="Topptekst0"/>
    <w:uiPriority w:val="99"/>
    <w:rsid w:val="00E82DBD"/>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E82DBD"/>
    <w:pPr>
      <w:tabs>
        <w:tab w:val="clear" w:pos="1134"/>
        <w:tab w:val="clear" w:pos="2268"/>
        <w:tab w:val="clear" w:pos="3402"/>
        <w:tab w:val="clear" w:pos="5103"/>
        <w:tab w:val="clear" w:pos="6237"/>
        <w:tab w:val="clear" w:pos="7655"/>
        <w:tab w:val="center" w:pos="4536"/>
        <w:tab w:val="right" w:pos="9072"/>
      </w:tabs>
    </w:pPr>
  </w:style>
  <w:style w:type="character" w:customStyle="1" w:styleId="BunntekstTegn">
    <w:name w:val="Bunntekst Tegn"/>
    <w:basedOn w:val="Standardskriftforavsnitt"/>
    <w:link w:val="Bunntekst"/>
    <w:uiPriority w:val="99"/>
    <w:rsid w:val="00E82DBD"/>
    <w:rPr>
      <w:rFonts w:ascii="Times New Roman" w:eastAsia="Times New Roman" w:hAnsi="Times New Roman" w:cs="Times New Roman"/>
      <w:sz w:val="24"/>
      <w:szCs w:val="20"/>
      <w:lang w:eastAsia="nb-NO"/>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2875BA"/>
    <w:rPr>
      <w:sz w:val="16"/>
      <w:szCs w:val="16"/>
    </w:rPr>
  </w:style>
  <w:style w:type="paragraph" w:styleId="Merknadstekst">
    <w:name w:val="annotation text"/>
    <w:basedOn w:val="Normal"/>
    <w:link w:val="MerknadstekstTegn"/>
    <w:uiPriority w:val="99"/>
    <w:unhideWhenUsed/>
    <w:rsid w:val="002875BA"/>
    <w:pPr>
      <w:tabs>
        <w:tab w:val="clear" w:pos="1134"/>
        <w:tab w:val="clear" w:pos="2268"/>
        <w:tab w:val="clear" w:pos="3402"/>
        <w:tab w:val="clear" w:pos="5103"/>
        <w:tab w:val="clear" w:pos="6237"/>
        <w:tab w:val="clear" w:pos="7655"/>
        <w:tab w:val="clear" w:pos="9072"/>
      </w:tabs>
      <w:spacing w:after="160"/>
    </w:pPr>
    <w:rPr>
      <w:rFonts w:asciiTheme="minorHAnsi" w:eastAsiaTheme="minorHAnsi" w:hAnsiTheme="minorHAnsi" w:cstheme="minorBidi"/>
      <w:kern w:val="2"/>
      <w:sz w:val="20"/>
      <w:lang w:eastAsia="en-US"/>
      <w14:ligatures w14:val="standardContextual"/>
    </w:rPr>
  </w:style>
  <w:style w:type="character" w:customStyle="1" w:styleId="MerknadstekstTegn">
    <w:name w:val="Merknadstekst Tegn"/>
    <w:basedOn w:val="Standardskriftforavsnitt"/>
    <w:link w:val="Merknadstekst"/>
    <w:uiPriority w:val="99"/>
    <w:rsid w:val="002875BA"/>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ottstift.no/for-frivilligheten/tilskotsordning-for-frivilligsentral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5d8696-9ef2-41ec-8c1b-ff37dc38211b">
      <UserInfo>
        <DisplayName/>
        <AccountId xsi:nil="true"/>
        <AccountType/>
      </UserInfo>
    </SharedWithUsers>
    <lcf76f155ced4ddcb4097134ff3c332f xmlns="175d8696-9ef2-41ec-8c1b-ff37dc38211b">
      <Terms xmlns="http://schemas.microsoft.com/office/infopath/2007/PartnerControls"/>
    </lcf76f155ced4ddcb4097134ff3c332f>
    <TaxCatchAll xmlns="b4507e5e-5f7b-40f7-baeb-f11993c563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422C699A7D146B8DEA13E716A5D84" ma:contentTypeVersion="18" ma:contentTypeDescription="Create a new document." ma:contentTypeScope="" ma:versionID="fe07b49817f51c5468a5770b54db3222">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ec136038be9e786320dc9582c8caa3aa"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3deab7c-3f0f-4f2d-8959-637fa18f8c05}"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31237-389B-4AF9-B1A4-16525EB61440}">
  <ds:schemaRefs>
    <ds:schemaRef ds:uri="http://schemas.microsoft.com/sharepoint/v3/contenttype/forms"/>
  </ds:schemaRefs>
</ds:datastoreItem>
</file>

<file path=customXml/itemProps2.xml><?xml version="1.0" encoding="utf-8"?>
<ds:datastoreItem xmlns:ds="http://schemas.openxmlformats.org/officeDocument/2006/customXml" ds:itemID="{3BDB79EF-B5FE-420B-9A5E-AC36159E6B67}">
  <ds:schemaRefs>
    <ds:schemaRef ds:uri="http://schemas.microsoft.com/office/2006/metadata/properties"/>
    <ds:schemaRef ds:uri="http://schemas.microsoft.com/office/infopath/2007/PartnerControls"/>
    <ds:schemaRef ds:uri="175d8696-9ef2-41ec-8c1b-ff37dc38211b"/>
    <ds:schemaRef ds:uri="b4507e5e-5f7b-40f7-baeb-f11993c56342"/>
  </ds:schemaRefs>
</ds:datastoreItem>
</file>

<file path=customXml/itemProps3.xml><?xml version="1.0" encoding="utf-8"?>
<ds:datastoreItem xmlns:ds="http://schemas.openxmlformats.org/officeDocument/2006/customXml" ds:itemID="{5152E9F9-9857-4F4B-95D1-8AB9B2AB5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Helene Warvik Geithus</dc:creator>
  <cp:keywords/>
  <dc:description/>
  <cp:lastModifiedBy>Solveig Peersen</cp:lastModifiedBy>
  <cp:revision>2</cp:revision>
  <dcterms:created xsi:type="dcterms:W3CDTF">2023-09-06T08:47:00Z</dcterms:created>
  <dcterms:modified xsi:type="dcterms:W3CDTF">2023-09-06T08:47:00Z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0x010100330422C699A7D146B8DEA13E716A5D84</vt:lpwstr>
  </property>
  <property fmtid="{D5CDD505-2E9C-101B-9397-08002B2CF9AE}" pid="3" name="MediaServiceImageTags">
    <vt:lpwstr/>
  </property>
</Properties>
</file>